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32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8"/>
        <w:gridCol w:w="2408"/>
        <w:gridCol w:w="2408"/>
        <w:gridCol w:w="2408"/>
      </w:tblGrid>
      <w:tr>
        <w:tblPrEx>
          <w:shd w:val="clear" w:color="auto" w:fill="auto"/>
        </w:tblPrEx>
        <w:trPr>
          <w:trHeight w:val="539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4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ongti TC Bold" w:hint="eastAsia"/>
                <w:sz w:val="44"/>
                <w:szCs w:val="44"/>
                <w:rtl w:val="0"/>
              </w:rPr>
              <w:t>國立彰化師範大學物品放行條</w:t>
            </w:r>
          </w:p>
        </w:tc>
      </w:tr>
      <w:tr>
        <w:tblPrEx>
          <w:shd w:val="clear" w:color="auto" w:fill="auto"/>
        </w:tblPrEx>
        <w:trPr>
          <w:trHeight w:val="1161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ongti TC Regular" w:hint="eastAsia"/>
                <w:sz w:val="32"/>
                <w:szCs w:val="32"/>
                <w:rtl w:val="0"/>
              </w:rPr>
              <w:t>申請單位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color w:val="929292"/>
                <w:sz w:val="28"/>
                <w:szCs w:val="28"/>
                <w:rtl w:val="0"/>
              </w:rPr>
              <w:t>(</w:t>
            </w:r>
            <w:r>
              <w:rPr>
                <w:rFonts w:eastAsia="Songti TC Regular" w:hint="eastAsia"/>
                <w:color w:val="929292"/>
                <w:sz w:val="28"/>
                <w:szCs w:val="28"/>
                <w:rtl w:val="0"/>
                <w:lang w:val="zh-TW" w:eastAsia="zh-TW"/>
              </w:rPr>
              <w:t>載物出校的單位</w:t>
            </w:r>
            <w:r>
              <w:rPr>
                <w:rFonts w:ascii="Times New Roman" w:hAnsi="Times New Roman"/>
                <w:color w:val="929292"/>
                <w:sz w:val="28"/>
                <w:szCs w:val="28"/>
                <w:rtl w:val="0"/>
              </w:rPr>
              <w:t>/</w:t>
            </w:r>
            <w:r>
              <w:rPr>
                <w:rFonts w:eastAsia="Songti TC Regular" w:hint="eastAsia"/>
                <w:color w:val="929292"/>
                <w:sz w:val="28"/>
                <w:szCs w:val="28"/>
                <w:rtl w:val="0"/>
                <w:lang w:val="zh-TW" w:eastAsia="zh-TW"/>
              </w:rPr>
              <w:t>廠商</w:t>
            </w:r>
            <w:r>
              <w:rPr>
                <w:rFonts w:ascii="Times New Roman" w:hAnsi="Times New Roman"/>
                <w:color w:val="929292"/>
                <w:sz w:val="28"/>
                <w:szCs w:val="28"/>
                <w:rtl w:val="0"/>
              </w:rPr>
              <w:t>)</w:t>
            </w:r>
            <w:r>
              <w:rPr>
                <w:rFonts w:ascii="Songti TC Regular" w:cs="Songti TC Regular" w:hAnsi="Songti TC Regular" w:eastAsia="Songti TC Regular"/>
                <w:color w:val="929292"/>
                <w:sz w:val="28"/>
                <w:szCs w:val="28"/>
                <w:rtl w:val="0"/>
              </w:rPr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center"/>
              <w:rPr>
                <w:rFonts w:ascii="Songti TC Regular" w:cs="Songti TC Regular" w:hAnsi="Songti TC Regular" w:eastAsia="Songti TC Regular"/>
                <w:sz w:val="24"/>
                <w:szCs w:val="24"/>
                <w:rtl w:val="0"/>
              </w:rPr>
            </w:pPr>
            <w:r>
              <w:rPr>
                <w:rFonts w:eastAsia="Songti TC Regular" w:hint="eastAsia"/>
                <w:sz w:val="24"/>
                <w:szCs w:val="24"/>
                <w:rtl w:val="0"/>
                <w:lang w:val="zh-TW" w:eastAsia="zh-TW"/>
              </w:rPr>
              <w:t>單位代表或載物出校的司機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right"/>
              <w:rPr>
                <w:rFonts w:ascii="Songti TC Regular" w:cs="Songti TC Regular" w:hAnsi="Songti TC Regular" w:eastAsia="Songti TC Regular"/>
                <w:color w:val="929292"/>
                <w:sz w:val="28"/>
                <w:szCs w:val="28"/>
                <w:rtl w:val="0"/>
              </w:rPr>
            </w:pPr>
            <w:r>
              <w:rPr>
                <w:rFonts w:eastAsia="Songti TC Regular" w:hint="eastAsia"/>
                <w:color w:val="929292"/>
                <w:sz w:val="28"/>
                <w:szCs w:val="28"/>
                <w:rtl w:val="0"/>
                <w:lang w:val="zh-TW" w:eastAsia="zh-TW"/>
              </w:rPr>
              <w:t>簽名或蓋章</w:t>
            </w:r>
          </w:p>
        </w:tc>
      </w:tr>
      <w:tr>
        <w:tblPrEx>
          <w:shd w:val="clear" w:color="auto" w:fill="auto"/>
        </w:tblPrEx>
        <w:trPr>
          <w:trHeight w:val="417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ongti TC Regular" w:hint="eastAsia"/>
                <w:sz w:val="32"/>
                <w:szCs w:val="32"/>
                <w:rtl w:val="0"/>
              </w:rPr>
              <w:t>申請日期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ongti TC Regular" w:hint="eastAsia"/>
                <w:sz w:val="32"/>
                <w:szCs w:val="32"/>
                <w:rtl w:val="0"/>
              </w:rPr>
              <w:t>車牌號碼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color w:val="929292"/>
                <w:sz w:val="32"/>
                <w:szCs w:val="32"/>
                <w:rtl w:val="0"/>
              </w:rPr>
              <w:t>(</w:t>
            </w:r>
            <w:r>
              <w:rPr>
                <w:rFonts w:eastAsia="Songti TC Regular" w:hint="eastAsia"/>
                <w:color w:val="929292"/>
                <w:sz w:val="32"/>
                <w:szCs w:val="32"/>
                <w:rtl w:val="0"/>
                <w:lang w:val="zh-TW" w:eastAsia="zh-TW"/>
              </w:rPr>
              <w:t>載物的車輛</w:t>
            </w:r>
            <w:r>
              <w:rPr>
                <w:rFonts w:ascii="Times New Roman" w:hAnsi="Times New Roman"/>
                <w:color w:val="929292"/>
                <w:sz w:val="32"/>
                <w:szCs w:val="32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904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before="108" w:line="379" w:lineRule="exact"/>
              <w:ind w:left="0" w:right="0" w:firstLine="0"/>
              <w:jc w:val="left"/>
              <w:rPr>
                <w:rFonts w:ascii="Songti TC Regular" w:cs="Songti TC Regular" w:hAnsi="Songti TC Regular" w:eastAsia="Songti TC Regular"/>
                <w:sz w:val="32"/>
                <w:szCs w:val="32"/>
                <w:rtl w:val="0"/>
              </w:rPr>
            </w:pPr>
            <w:r>
              <w:rPr>
                <w:rFonts w:eastAsia="Songti TC Regular" w:hint="eastAsia"/>
                <w:sz w:val="32"/>
                <w:szCs w:val="32"/>
                <w:rtl w:val="0"/>
                <w:lang w:val="zh-CN" w:eastAsia="zh-CN"/>
              </w:rPr>
              <w:t>物品：</w:t>
            </w:r>
          </w:p>
        </w:tc>
      </w:tr>
      <w:tr>
        <w:tblPrEx>
          <w:shd w:val="clear" w:color="auto" w:fill="auto"/>
        </w:tblPrEx>
        <w:trPr>
          <w:trHeight w:val="796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ongti TC Regular" w:hint="eastAsia"/>
                <w:sz w:val="32"/>
                <w:szCs w:val="32"/>
                <w:rtl w:val="0"/>
              </w:rPr>
              <w:t>承辦單位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color w:val="929292"/>
                <w:sz w:val="32"/>
                <w:szCs w:val="32"/>
                <w:rtl w:val="0"/>
              </w:rPr>
              <w:t>(</w:t>
            </w:r>
            <w:r>
              <w:rPr>
                <w:rFonts w:eastAsia="Songti TC Regular" w:hint="eastAsia"/>
                <w:color w:val="929292"/>
                <w:sz w:val="32"/>
                <w:szCs w:val="32"/>
                <w:rtl w:val="0"/>
                <w:lang w:val="zh-TW" w:eastAsia="zh-TW"/>
              </w:rPr>
              <w:t>財產使用單位</w:t>
            </w:r>
            <w:r>
              <w:rPr>
                <w:rFonts w:ascii="Times New Roman" w:hAnsi="Times New Roman"/>
                <w:color w:val="929292"/>
                <w:sz w:val="32"/>
                <w:szCs w:val="32"/>
                <w:rtl w:val="0"/>
              </w:rPr>
              <w:t>)</w:t>
            </w:r>
            <w:r>
              <w:rPr>
                <w:rFonts w:ascii="Songti TC Regular" w:cs="Songti TC Regular" w:hAnsi="Songti TC Regular" w:eastAsia="Songti TC Regular"/>
                <w:color w:val="929292"/>
                <w:sz w:val="32"/>
                <w:szCs w:val="32"/>
                <w:rtl w:val="0"/>
              </w:rPr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ongti TC Regular" w:hint="eastAsia"/>
                <w:sz w:val="32"/>
                <w:szCs w:val="32"/>
                <w:rtl w:val="0"/>
              </w:rPr>
              <w:t>承辦人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color w:val="929292"/>
                <w:sz w:val="32"/>
                <w:szCs w:val="32"/>
                <w:rtl w:val="0"/>
              </w:rPr>
              <w:t>(</w:t>
            </w:r>
            <w:r>
              <w:rPr>
                <w:rFonts w:eastAsia="Songti TC Regular" w:hint="eastAsia"/>
                <w:color w:val="929292"/>
                <w:sz w:val="32"/>
                <w:szCs w:val="32"/>
                <w:rtl w:val="0"/>
                <w:lang w:val="zh-TW" w:eastAsia="zh-TW"/>
              </w:rPr>
              <w:t>財產使用單位</w:t>
            </w:r>
            <w:r>
              <w:rPr>
                <w:rFonts w:ascii="Times New Roman" w:hAnsi="Times New Roman"/>
                <w:color w:val="929292"/>
                <w:sz w:val="32"/>
                <w:szCs w:val="32"/>
                <w:rtl w:val="0"/>
              </w:rPr>
              <w:t>)</w:t>
            </w:r>
            <w:r>
              <w:rPr>
                <w:rFonts w:ascii="Songti TC Regular" w:cs="Songti TC Regular" w:hAnsi="Songti TC Regular" w:eastAsia="Songti TC Regular"/>
                <w:color w:val="929292"/>
                <w:sz w:val="32"/>
                <w:szCs w:val="32"/>
                <w:rtl w:val="0"/>
              </w:rPr>
            </w:r>
          </w:p>
        </w:tc>
      </w:tr>
      <w:tr>
        <w:tblPrEx>
          <w:shd w:val="clear" w:color="auto" w:fill="auto"/>
        </w:tblPrEx>
        <w:trPr>
          <w:trHeight w:val="1554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before="108" w:line="379" w:lineRule="exact"/>
              <w:ind w:left="0" w:right="0" w:firstLine="0"/>
              <w:jc w:val="left"/>
              <w:rPr>
                <w:rFonts w:ascii="Songti TC Regular" w:cs="Songti TC Regular" w:hAnsi="Songti TC Regular" w:eastAsia="Songti TC Regular"/>
                <w:sz w:val="32"/>
                <w:szCs w:val="32"/>
                <w:rtl w:val="0"/>
              </w:rPr>
            </w:pPr>
            <w:r>
              <w:rPr>
                <w:rFonts w:eastAsia="Songti TC Regular" w:hint="eastAsia"/>
                <w:sz w:val="32"/>
                <w:szCs w:val="32"/>
                <w:rtl w:val="0"/>
                <w:lang w:val="zh-TW" w:eastAsia="zh-TW"/>
              </w:rPr>
              <w:t>備註：</w:t>
            </w:r>
          </w:p>
          <w:p>
            <w:pPr>
              <w:pStyle w:val="預設值"/>
              <w:bidi w:val="0"/>
              <w:spacing w:line="379" w:lineRule="exact"/>
              <w:ind w:left="0" w:right="0" w:firstLine="0"/>
              <w:jc w:val="left"/>
              <w:rPr>
                <w:rFonts w:ascii="Songti TC Regular" w:cs="Songti TC Regular" w:hAnsi="Songti TC Regular" w:eastAsia="Songti TC Regular"/>
                <w:sz w:val="32"/>
                <w:szCs w:val="32"/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1</w:t>
            </w:r>
            <w:r>
              <w:rPr>
                <w:rFonts w:eastAsia="Songti TC Regular" w:hint="eastAsia"/>
                <w:sz w:val="32"/>
                <w:szCs w:val="32"/>
                <w:rtl w:val="0"/>
                <w:lang w:val="zh-TW" w:eastAsia="zh-TW"/>
              </w:rPr>
              <w:t>、汽機車進出校門，警衛得要求停車檢查。</w:t>
            </w:r>
          </w:p>
          <w:p>
            <w:pPr>
              <w:pStyle w:val="預設值"/>
              <w:bidi w:val="0"/>
              <w:spacing w:line="379" w:lineRule="exact"/>
              <w:ind w:left="480" w:right="0" w:hanging="48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2</w:t>
            </w:r>
            <w:r>
              <w:rPr>
                <w:rFonts w:eastAsia="Songti TC Regular" w:hint="eastAsia"/>
                <w:sz w:val="32"/>
                <w:szCs w:val="32"/>
                <w:rtl w:val="0"/>
                <w:lang w:val="zh-TW" w:eastAsia="zh-TW"/>
              </w:rPr>
              <w:t>、載運物品出校園，經查無放行單及未經所屬單位通知者，一經查獲依竊盜罪辦理。</w:t>
            </w:r>
          </w:p>
        </w:tc>
      </w:tr>
    </w:tbl>
    <w:p>
      <w:pPr>
        <w:pStyle w:val="內文"/>
        <w:jc w:val="right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第一聯</w:t>
      </w:r>
      <w:r>
        <w:rPr>
          <w:rFonts w:ascii="Times New Roman" w:hAnsi="Times New Roman"/>
          <w:rtl w:val="0"/>
          <w:lang w:val="de-DE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警衛室留存</w:t>
      </w:r>
    </w:p>
    <w:tbl>
      <w:tblPr>
        <w:tblW w:w="9632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8"/>
        <w:gridCol w:w="2408"/>
        <w:gridCol w:w="2408"/>
        <w:gridCol w:w="2408"/>
      </w:tblGrid>
      <w:tr>
        <w:tblPrEx>
          <w:shd w:val="clear" w:color="auto" w:fill="auto"/>
        </w:tblPrEx>
        <w:trPr>
          <w:trHeight w:val="539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4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ongti TC Bold" w:hint="eastAsia"/>
                <w:sz w:val="44"/>
                <w:szCs w:val="44"/>
                <w:rtl w:val="0"/>
              </w:rPr>
              <w:t>國立彰化師範大學物品放行條</w:t>
            </w:r>
          </w:p>
        </w:tc>
      </w:tr>
      <w:tr>
        <w:tblPrEx>
          <w:shd w:val="clear" w:color="auto" w:fill="auto"/>
        </w:tblPrEx>
        <w:trPr>
          <w:trHeight w:val="1161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ongti TC Regular" w:hint="eastAsia"/>
                <w:sz w:val="32"/>
                <w:szCs w:val="32"/>
                <w:rtl w:val="0"/>
              </w:rPr>
              <w:t>申請單位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color w:val="929292"/>
                <w:sz w:val="28"/>
                <w:szCs w:val="28"/>
                <w:rtl w:val="0"/>
              </w:rPr>
              <w:t>(</w:t>
            </w:r>
            <w:r>
              <w:rPr>
                <w:rFonts w:eastAsia="Songti TC Regular" w:hint="eastAsia"/>
                <w:color w:val="929292"/>
                <w:sz w:val="28"/>
                <w:szCs w:val="28"/>
                <w:rtl w:val="0"/>
                <w:lang w:val="zh-TW" w:eastAsia="zh-TW"/>
              </w:rPr>
              <w:t>載物出校的單位</w:t>
            </w:r>
            <w:r>
              <w:rPr>
                <w:rFonts w:ascii="Times New Roman" w:hAnsi="Times New Roman"/>
                <w:color w:val="929292"/>
                <w:sz w:val="28"/>
                <w:szCs w:val="28"/>
                <w:rtl w:val="0"/>
              </w:rPr>
              <w:t>/</w:t>
            </w:r>
            <w:r>
              <w:rPr>
                <w:rFonts w:eastAsia="Songti TC Regular" w:hint="eastAsia"/>
                <w:color w:val="929292"/>
                <w:sz w:val="28"/>
                <w:szCs w:val="28"/>
                <w:rtl w:val="0"/>
                <w:lang w:val="zh-TW" w:eastAsia="zh-TW"/>
              </w:rPr>
              <w:t>廠商</w:t>
            </w:r>
            <w:r>
              <w:rPr>
                <w:rFonts w:ascii="Times New Roman" w:hAnsi="Times New Roman"/>
                <w:color w:val="929292"/>
                <w:sz w:val="28"/>
                <w:szCs w:val="28"/>
                <w:rtl w:val="0"/>
              </w:rPr>
              <w:t>)</w:t>
            </w:r>
            <w:r>
              <w:rPr>
                <w:rFonts w:ascii="Songti TC Regular" w:cs="Songti TC Regular" w:hAnsi="Songti TC Regular" w:eastAsia="Songti TC Regular"/>
                <w:color w:val="929292"/>
                <w:sz w:val="28"/>
                <w:szCs w:val="28"/>
                <w:rtl w:val="0"/>
              </w:rPr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center"/>
              <w:rPr>
                <w:rFonts w:ascii="Songti TC Regular" w:cs="Songti TC Regular" w:hAnsi="Songti TC Regular" w:eastAsia="Songti TC Regular"/>
                <w:sz w:val="24"/>
                <w:szCs w:val="24"/>
                <w:rtl w:val="0"/>
              </w:rPr>
            </w:pPr>
            <w:r>
              <w:rPr>
                <w:rFonts w:eastAsia="Songti TC Regular" w:hint="eastAsia"/>
                <w:sz w:val="24"/>
                <w:szCs w:val="24"/>
                <w:rtl w:val="0"/>
                <w:lang w:val="zh-TW" w:eastAsia="zh-TW"/>
              </w:rPr>
              <w:t>單位代表或載物出校的司機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right"/>
              <w:rPr>
                <w:rFonts w:ascii="Songti TC Regular" w:cs="Songti TC Regular" w:hAnsi="Songti TC Regular" w:eastAsia="Songti TC Regular"/>
                <w:color w:val="929292"/>
                <w:sz w:val="28"/>
                <w:szCs w:val="28"/>
                <w:rtl w:val="0"/>
              </w:rPr>
            </w:pPr>
            <w:r>
              <w:rPr>
                <w:rFonts w:eastAsia="Songti TC Regular" w:hint="eastAsia"/>
                <w:color w:val="929292"/>
                <w:sz w:val="28"/>
                <w:szCs w:val="28"/>
                <w:rtl w:val="0"/>
                <w:lang w:val="zh-TW" w:eastAsia="zh-TW"/>
              </w:rPr>
              <w:t>簽名或蓋章</w:t>
            </w:r>
          </w:p>
        </w:tc>
      </w:tr>
      <w:tr>
        <w:tblPrEx>
          <w:shd w:val="clear" w:color="auto" w:fill="auto"/>
        </w:tblPrEx>
        <w:trPr>
          <w:trHeight w:val="417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ongti TC Regular" w:hint="eastAsia"/>
                <w:sz w:val="32"/>
                <w:szCs w:val="32"/>
                <w:rtl w:val="0"/>
              </w:rPr>
              <w:t>申請日期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ongti TC Regular" w:hint="eastAsia"/>
                <w:sz w:val="32"/>
                <w:szCs w:val="32"/>
                <w:rtl w:val="0"/>
              </w:rPr>
              <w:t>車牌號碼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color w:val="929292"/>
                <w:sz w:val="32"/>
                <w:szCs w:val="32"/>
                <w:rtl w:val="0"/>
              </w:rPr>
              <w:t>(</w:t>
            </w:r>
            <w:r>
              <w:rPr>
                <w:rFonts w:eastAsia="Songti TC Regular" w:hint="eastAsia"/>
                <w:color w:val="929292"/>
                <w:sz w:val="32"/>
                <w:szCs w:val="32"/>
                <w:rtl w:val="0"/>
                <w:lang w:val="zh-TW" w:eastAsia="zh-TW"/>
              </w:rPr>
              <w:t>載物的車輛</w:t>
            </w:r>
            <w:r>
              <w:rPr>
                <w:rFonts w:ascii="Times New Roman" w:hAnsi="Times New Roman"/>
                <w:color w:val="929292"/>
                <w:sz w:val="32"/>
                <w:szCs w:val="32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904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before="108" w:line="379" w:lineRule="exact"/>
              <w:ind w:left="0" w:right="0" w:firstLine="0"/>
              <w:jc w:val="left"/>
              <w:rPr>
                <w:rFonts w:ascii="Songti TC Regular" w:cs="Songti TC Regular" w:hAnsi="Songti TC Regular" w:eastAsia="Songti TC Regular"/>
                <w:sz w:val="32"/>
                <w:szCs w:val="32"/>
                <w:rtl w:val="0"/>
              </w:rPr>
            </w:pPr>
            <w:r>
              <w:rPr>
                <w:rFonts w:eastAsia="Songti TC Regular" w:hint="eastAsia"/>
                <w:sz w:val="32"/>
                <w:szCs w:val="32"/>
                <w:rtl w:val="0"/>
                <w:lang w:val="zh-CN" w:eastAsia="zh-CN"/>
              </w:rPr>
              <w:t>物品：</w:t>
            </w:r>
          </w:p>
        </w:tc>
      </w:tr>
      <w:tr>
        <w:tblPrEx>
          <w:shd w:val="clear" w:color="auto" w:fill="auto"/>
        </w:tblPrEx>
        <w:trPr>
          <w:trHeight w:val="796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ongti TC Regular" w:hint="eastAsia"/>
                <w:sz w:val="32"/>
                <w:szCs w:val="32"/>
                <w:rtl w:val="0"/>
              </w:rPr>
              <w:t>承辦單位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color w:val="929292"/>
                <w:sz w:val="32"/>
                <w:szCs w:val="32"/>
                <w:rtl w:val="0"/>
              </w:rPr>
              <w:t>(</w:t>
            </w:r>
            <w:r>
              <w:rPr>
                <w:rFonts w:eastAsia="Songti TC Regular" w:hint="eastAsia"/>
                <w:color w:val="929292"/>
                <w:sz w:val="32"/>
                <w:szCs w:val="32"/>
                <w:rtl w:val="0"/>
                <w:lang w:val="zh-TW" w:eastAsia="zh-TW"/>
              </w:rPr>
              <w:t>財產使用單位</w:t>
            </w:r>
            <w:r>
              <w:rPr>
                <w:rFonts w:ascii="Times New Roman" w:hAnsi="Times New Roman"/>
                <w:color w:val="929292"/>
                <w:sz w:val="32"/>
                <w:szCs w:val="32"/>
                <w:rtl w:val="0"/>
              </w:rPr>
              <w:t>)</w:t>
            </w:r>
            <w:r>
              <w:rPr>
                <w:rFonts w:ascii="Songti TC Regular" w:cs="Songti TC Regular" w:hAnsi="Songti TC Regular" w:eastAsia="Songti TC Regular"/>
                <w:color w:val="929292"/>
                <w:sz w:val="32"/>
                <w:szCs w:val="32"/>
                <w:rtl w:val="0"/>
              </w:rPr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ongti TC Regular" w:hint="eastAsia"/>
                <w:sz w:val="32"/>
                <w:szCs w:val="32"/>
                <w:rtl w:val="0"/>
              </w:rPr>
              <w:t>承辦人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line="379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color w:val="929292"/>
                <w:sz w:val="32"/>
                <w:szCs w:val="32"/>
                <w:rtl w:val="0"/>
              </w:rPr>
              <w:t>(</w:t>
            </w:r>
            <w:r>
              <w:rPr>
                <w:rFonts w:eastAsia="Songti TC Regular" w:hint="eastAsia"/>
                <w:color w:val="929292"/>
                <w:sz w:val="32"/>
                <w:szCs w:val="32"/>
                <w:rtl w:val="0"/>
                <w:lang w:val="zh-TW" w:eastAsia="zh-TW"/>
              </w:rPr>
              <w:t>財產使用單位</w:t>
            </w:r>
            <w:r>
              <w:rPr>
                <w:rFonts w:ascii="Times New Roman" w:hAnsi="Times New Roman"/>
                <w:color w:val="929292"/>
                <w:sz w:val="32"/>
                <w:szCs w:val="32"/>
                <w:rtl w:val="0"/>
              </w:rPr>
              <w:t>)</w:t>
            </w:r>
            <w:r>
              <w:rPr>
                <w:rFonts w:ascii="Songti TC Regular" w:cs="Songti TC Regular" w:hAnsi="Songti TC Regular" w:eastAsia="Songti TC Regular"/>
                <w:color w:val="929292"/>
                <w:sz w:val="32"/>
                <w:szCs w:val="32"/>
                <w:rtl w:val="0"/>
              </w:rPr>
            </w:r>
          </w:p>
        </w:tc>
      </w:tr>
      <w:tr>
        <w:tblPrEx>
          <w:shd w:val="clear" w:color="auto" w:fill="auto"/>
        </w:tblPrEx>
        <w:trPr>
          <w:trHeight w:val="1554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  <w:spacing w:before="108" w:line="379" w:lineRule="exact"/>
              <w:ind w:left="0" w:right="0" w:firstLine="0"/>
              <w:jc w:val="left"/>
              <w:rPr>
                <w:rFonts w:ascii="Songti TC Regular" w:cs="Songti TC Regular" w:hAnsi="Songti TC Regular" w:eastAsia="Songti TC Regular"/>
                <w:sz w:val="32"/>
                <w:szCs w:val="32"/>
                <w:rtl w:val="0"/>
              </w:rPr>
            </w:pPr>
            <w:r>
              <w:rPr>
                <w:rFonts w:eastAsia="Songti TC Regular" w:hint="eastAsia"/>
                <w:sz w:val="32"/>
                <w:szCs w:val="32"/>
                <w:rtl w:val="0"/>
                <w:lang w:val="zh-TW" w:eastAsia="zh-TW"/>
              </w:rPr>
              <w:t>備註：</w:t>
            </w:r>
          </w:p>
          <w:p>
            <w:pPr>
              <w:pStyle w:val="預設值"/>
              <w:bidi w:val="0"/>
              <w:spacing w:line="379" w:lineRule="exact"/>
              <w:ind w:left="0" w:right="0" w:firstLine="0"/>
              <w:jc w:val="left"/>
              <w:rPr>
                <w:rFonts w:ascii="Songti TC Regular" w:cs="Songti TC Regular" w:hAnsi="Songti TC Regular" w:eastAsia="Songti TC Regular"/>
                <w:sz w:val="32"/>
                <w:szCs w:val="32"/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1</w:t>
            </w:r>
            <w:r>
              <w:rPr>
                <w:rFonts w:eastAsia="Songti TC Regular" w:hint="eastAsia"/>
                <w:sz w:val="32"/>
                <w:szCs w:val="32"/>
                <w:rtl w:val="0"/>
                <w:lang w:val="zh-TW" w:eastAsia="zh-TW"/>
              </w:rPr>
              <w:t>、汽機車進出校門，警衛得要求停車檢查。</w:t>
            </w:r>
          </w:p>
          <w:p>
            <w:pPr>
              <w:pStyle w:val="預設值"/>
              <w:bidi w:val="0"/>
              <w:spacing w:line="379" w:lineRule="exact"/>
              <w:ind w:left="480" w:right="0" w:hanging="48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2</w:t>
            </w:r>
            <w:r>
              <w:rPr>
                <w:rFonts w:eastAsia="Songti TC Regular" w:hint="eastAsia"/>
                <w:sz w:val="32"/>
                <w:szCs w:val="32"/>
                <w:rtl w:val="0"/>
                <w:lang w:val="zh-TW" w:eastAsia="zh-TW"/>
              </w:rPr>
              <w:t>、載運物品出校園，經查無放行單及未經所屬單位通知者，一經查獲依竊盜罪辦理。</w:t>
            </w:r>
          </w:p>
        </w:tc>
      </w:tr>
    </w:tbl>
    <w:p>
      <w:pPr>
        <w:pStyle w:val="內文"/>
        <w:jc w:val="right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第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聯</w:t>
      </w:r>
      <w:r>
        <w:rPr>
          <w:rFonts w:ascii="Times New Roman" w:hAnsi="Times New Roman"/>
          <w:rtl w:val="0"/>
          <w:lang w:val="de-DE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承辦單位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留存</w:t>
      </w:r>
    </w:p>
    <w:p>
      <w:pPr>
        <w:pStyle w:val="預設值"/>
        <w:bidi w:val="0"/>
        <w:spacing w:line="240" w:lineRule="atLeast"/>
        <w:ind w:left="0" w:right="842" w:firstLine="0"/>
        <w:jc w:val="left"/>
        <w:rPr>
          <w:rFonts w:ascii="Songti TC Regular" w:cs="Songti TC Regular" w:hAnsi="Songti TC Regular" w:eastAsia="Songti TC Regular"/>
          <w:sz w:val="24"/>
          <w:szCs w:val="24"/>
          <w:rtl w:val="0"/>
        </w:rPr>
      </w:pPr>
    </w:p>
    <w:p>
      <w:pPr>
        <w:pStyle w:val="內文"/>
        <w:jc w:val="right"/>
      </w:pPr>
    </w:p>
    <w:p>
      <w:pPr>
        <w:pStyle w:val="內文"/>
        <w:jc w:val="left"/>
      </w:pPr>
    </w:p>
    <w:p>
      <w:pPr>
        <w:pStyle w:val="預設值"/>
        <w:bidi w:val="0"/>
        <w:spacing w:line="240" w:lineRule="atLeast"/>
        <w:ind w:left="360" w:right="842" w:firstLine="0"/>
        <w:jc w:val="left"/>
        <w:rPr>
          <w:rtl w:val="0"/>
        </w:rPr>
      </w:pPr>
      <w:r>
        <w:rPr>
          <w:rFonts w:ascii="Songti TC Regular" w:hAnsi="Songti TC Regular"/>
          <w:sz w:val="24"/>
          <w:szCs w:val="24"/>
          <w:rtl w:val="0"/>
          <w:lang w:val="zh-TW" w:eastAsia="zh-TW"/>
        </w:rPr>
        <w:t xml:space="preserve">      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ongti TC Bold">
    <w:charset w:val="00"/>
    <w:family w:val="roman"/>
    <w:pitch w:val="default"/>
  </w:font>
  <w:font w:name="Songti T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預設值">
    <w:name w:val="預設值"/>
    <w:next w:val="預設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